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FB56" w14:textId="4B3D96E6" w:rsidR="005F077B" w:rsidRDefault="00BF0739" w:rsidP="00E51253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Vážení</w:t>
      </w:r>
      <w:r w:rsidR="005F077B" w:rsidRPr="005F077B">
        <w:rPr>
          <w:bCs/>
          <w:sz w:val="26"/>
          <w:szCs w:val="26"/>
        </w:rPr>
        <w:t xml:space="preserve"> </w:t>
      </w:r>
      <w:proofErr w:type="spellStart"/>
      <w:r w:rsidR="005F077B" w:rsidRPr="005F077B">
        <w:rPr>
          <w:bCs/>
          <w:sz w:val="26"/>
          <w:szCs w:val="26"/>
        </w:rPr>
        <w:t>Valtičané</w:t>
      </w:r>
      <w:proofErr w:type="spellEnd"/>
      <w:r w:rsidR="005F077B" w:rsidRPr="005F077B">
        <w:rPr>
          <w:bCs/>
          <w:sz w:val="26"/>
          <w:szCs w:val="26"/>
        </w:rPr>
        <w:t xml:space="preserve">, </w:t>
      </w:r>
    </w:p>
    <w:p w14:paraId="655A0314" w14:textId="77777777" w:rsidR="005F077B" w:rsidRDefault="005F077B" w:rsidP="00E51253">
      <w:pPr>
        <w:spacing w:line="276" w:lineRule="auto"/>
        <w:rPr>
          <w:bCs/>
          <w:sz w:val="26"/>
          <w:szCs w:val="26"/>
        </w:rPr>
      </w:pPr>
    </w:p>
    <w:p w14:paraId="645F5D6A" w14:textId="7D846148" w:rsidR="005F077B" w:rsidRDefault="005F077B" w:rsidP="005F077B">
      <w:pPr>
        <w:rPr>
          <w:bCs/>
          <w:sz w:val="26"/>
          <w:szCs w:val="26"/>
        </w:rPr>
      </w:pPr>
      <w:r w:rsidRPr="005F077B">
        <w:rPr>
          <w:bCs/>
          <w:sz w:val="26"/>
          <w:szCs w:val="26"/>
        </w:rPr>
        <w:t xml:space="preserve">rádi bychom vás informovali o důvodech, které vedly k vyhlášení </w:t>
      </w:r>
      <w:r>
        <w:rPr>
          <w:bCs/>
          <w:sz w:val="26"/>
          <w:szCs w:val="26"/>
        </w:rPr>
        <w:t xml:space="preserve">opatření </w:t>
      </w:r>
      <w:r w:rsidRPr="005F077B">
        <w:rPr>
          <w:bCs/>
          <w:sz w:val="26"/>
          <w:szCs w:val="26"/>
        </w:rPr>
        <w:t>tzv</w:t>
      </w:r>
      <w:r w:rsidRPr="001F5DFA">
        <w:rPr>
          <w:bCs/>
          <w:sz w:val="26"/>
          <w:szCs w:val="26"/>
        </w:rPr>
        <w:t>. stavební uzávěry.</w:t>
      </w:r>
      <w:r w:rsidRPr="005F077B">
        <w:rPr>
          <w:bCs/>
          <w:sz w:val="26"/>
          <w:szCs w:val="26"/>
        </w:rPr>
        <w:t xml:space="preserve"> </w:t>
      </w:r>
    </w:p>
    <w:p w14:paraId="1F375854" w14:textId="77777777" w:rsidR="00D65655" w:rsidRDefault="00D65655" w:rsidP="005F077B">
      <w:pPr>
        <w:rPr>
          <w:bCs/>
          <w:sz w:val="26"/>
          <w:szCs w:val="26"/>
        </w:rPr>
      </w:pPr>
    </w:p>
    <w:p w14:paraId="5668060C" w14:textId="5965533E" w:rsidR="005F077B" w:rsidRDefault="005F077B" w:rsidP="005F077B">
      <w:pPr>
        <w:rPr>
          <w:bCs/>
          <w:sz w:val="26"/>
          <w:szCs w:val="26"/>
        </w:rPr>
      </w:pPr>
      <w:r w:rsidRPr="005F077B">
        <w:rPr>
          <w:bCs/>
          <w:sz w:val="26"/>
          <w:szCs w:val="26"/>
        </w:rPr>
        <w:t>Děkujeme za pochopení</w:t>
      </w:r>
    </w:p>
    <w:p w14:paraId="59EC175B" w14:textId="29444A16" w:rsidR="005F077B" w:rsidRDefault="005F077B" w:rsidP="005F077B">
      <w:r>
        <w:rPr>
          <w:bCs/>
          <w:sz w:val="26"/>
          <w:szCs w:val="26"/>
        </w:rPr>
        <w:t xml:space="preserve">Rada města Valtice </w:t>
      </w:r>
    </w:p>
    <w:p w14:paraId="4BC88D8C" w14:textId="5148D74C" w:rsidR="005F077B" w:rsidRPr="005F077B" w:rsidRDefault="005F077B" w:rsidP="00E51253">
      <w:pPr>
        <w:spacing w:line="276" w:lineRule="auto"/>
        <w:rPr>
          <w:bCs/>
          <w:sz w:val="26"/>
          <w:szCs w:val="26"/>
        </w:rPr>
      </w:pPr>
    </w:p>
    <w:p w14:paraId="3FE0D90B" w14:textId="77777777" w:rsidR="005F077B" w:rsidRDefault="005F077B" w:rsidP="00E51253">
      <w:pPr>
        <w:spacing w:line="276" w:lineRule="auto"/>
        <w:rPr>
          <w:b/>
          <w:sz w:val="26"/>
          <w:szCs w:val="26"/>
        </w:rPr>
      </w:pPr>
    </w:p>
    <w:p w14:paraId="1EE2C8C2" w14:textId="67EB1065" w:rsidR="00E51253" w:rsidRDefault="00E51253" w:rsidP="00E51253">
      <w:pPr>
        <w:spacing w:line="276" w:lineRule="auto"/>
        <w:rPr>
          <w:color w:val="222222"/>
          <w:sz w:val="22"/>
          <w:szCs w:val="22"/>
        </w:rPr>
      </w:pPr>
      <w:r>
        <w:rPr>
          <w:b/>
          <w:sz w:val="26"/>
          <w:szCs w:val="26"/>
        </w:rPr>
        <w:t>Proč došlo ve Valticích k vyhlášení stavební uzávěry?</w:t>
      </w:r>
      <w:sdt>
        <w:sdtPr>
          <w:tag w:val="goog_rdk_0"/>
          <w:id w:val="-1726980620"/>
        </w:sdtPr>
        <w:sdtContent>
          <w:r>
            <w:rPr>
              <w:rFonts w:ascii="Arial Unicode MS" w:eastAsia="Arial Unicode MS" w:hAnsi="Arial Unicode MS" w:cs="Arial Unicode MS"/>
              <w:color w:val="222222"/>
              <w:sz w:val="22"/>
              <w:szCs w:val="22"/>
            </w:rPr>
            <w:t xml:space="preserve"> </w:t>
          </w:r>
        </w:sdtContent>
      </w:sdt>
    </w:p>
    <w:p w14:paraId="28EE401F" w14:textId="236D1F28" w:rsidR="00E51253" w:rsidRDefault="00E51253" w:rsidP="00E51253">
      <w:pPr>
        <w:spacing w:line="276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Valtice jsou turisticky i rezidenčně atraktivní lokalita pod patronátem UNESCO. Je tedy naším společným zájmem </w:t>
      </w:r>
      <w:r>
        <w:rPr>
          <w:b/>
          <w:color w:val="222222"/>
          <w:sz w:val="22"/>
          <w:szCs w:val="22"/>
        </w:rPr>
        <w:t>zkrotit živelný development</w:t>
      </w:r>
      <w:r>
        <w:rPr>
          <w:color w:val="222222"/>
          <w:sz w:val="22"/>
          <w:szCs w:val="22"/>
        </w:rPr>
        <w:t xml:space="preserve">, který může narušit charakter města a pravidla ochrany památek Světového kulturního dědictví. Abychom zajistili </w:t>
      </w:r>
      <w:r>
        <w:rPr>
          <w:b/>
          <w:color w:val="222222"/>
          <w:sz w:val="22"/>
          <w:szCs w:val="22"/>
        </w:rPr>
        <w:t>trvale udržitelný rozvoj města</w:t>
      </w:r>
      <w:r>
        <w:rPr>
          <w:color w:val="222222"/>
          <w:sz w:val="22"/>
          <w:szCs w:val="22"/>
        </w:rPr>
        <w:t xml:space="preserve">, stanovili jsme místa, které umístíme pod stavební uzávěru do té doby, než začne platit nový územní plán. </w:t>
      </w:r>
    </w:p>
    <w:p w14:paraId="12EE3455" w14:textId="77777777" w:rsidR="00E51253" w:rsidRDefault="00E51253" w:rsidP="00E51253">
      <w:pPr>
        <w:spacing w:line="276" w:lineRule="auto"/>
        <w:rPr>
          <w:color w:val="222222"/>
          <w:sz w:val="22"/>
          <w:szCs w:val="22"/>
        </w:rPr>
      </w:pPr>
    </w:p>
    <w:p w14:paraId="575A5B8C" w14:textId="77777777" w:rsidR="00E51253" w:rsidRDefault="00E51253" w:rsidP="00E51253">
      <w:pPr>
        <w:spacing w:line="276" w:lineRule="auto"/>
        <w:rPr>
          <w:color w:val="222222"/>
          <w:sz w:val="26"/>
          <w:szCs w:val="26"/>
        </w:rPr>
      </w:pPr>
      <w:r>
        <w:rPr>
          <w:b/>
          <w:color w:val="222222"/>
          <w:sz w:val="26"/>
          <w:szCs w:val="26"/>
        </w:rPr>
        <w:t xml:space="preserve">Proč </w:t>
      </w:r>
      <w:proofErr w:type="gramStart"/>
      <w:r>
        <w:rPr>
          <w:b/>
          <w:color w:val="222222"/>
          <w:sz w:val="26"/>
          <w:szCs w:val="26"/>
        </w:rPr>
        <w:t>nestačí</w:t>
      </w:r>
      <w:proofErr w:type="gramEnd"/>
      <w:r>
        <w:rPr>
          <w:b/>
          <w:color w:val="222222"/>
          <w:sz w:val="26"/>
          <w:szCs w:val="26"/>
        </w:rPr>
        <w:t xml:space="preserve"> situaci řešit prostřednictvím územního plánu?</w:t>
      </w:r>
    </w:p>
    <w:p w14:paraId="4F06B79A" w14:textId="2C5110BB" w:rsidR="00E51253" w:rsidRDefault="00E51253" w:rsidP="00E51253">
      <w:pPr>
        <w:spacing w:line="276" w:lineRule="auto"/>
        <w:rPr>
          <w:sz w:val="22"/>
          <w:szCs w:val="22"/>
        </w:rPr>
      </w:pPr>
      <w:r>
        <w:rPr>
          <w:color w:val="222222"/>
          <w:sz w:val="22"/>
          <w:szCs w:val="22"/>
        </w:rPr>
        <w:t xml:space="preserve">Stávající územní plán z roku 2008 je zastaralý a </w:t>
      </w:r>
      <w:r>
        <w:rPr>
          <w:b/>
          <w:color w:val="222222"/>
          <w:sz w:val="22"/>
          <w:szCs w:val="22"/>
        </w:rPr>
        <w:t>schází v něm základní regulace – například směrem k projektům krátkodobého ubytování či rozsáhlé výstavby</w:t>
      </w:r>
      <w:r>
        <w:rPr>
          <w:color w:val="222222"/>
          <w:sz w:val="22"/>
          <w:szCs w:val="22"/>
        </w:rPr>
        <w:t xml:space="preserve"> bez stanoveného poměru zeleně. Nová podoba územního plánu je však záležitost, která bude trvat řadu měsíců, a to i za situace, kdy je pro nás významnou prioritou. Proto se rada města rozhodla pro dočasné řešení formou </w:t>
      </w:r>
      <w:r>
        <w:rPr>
          <w:b/>
          <w:color w:val="222222"/>
          <w:sz w:val="22"/>
          <w:szCs w:val="22"/>
        </w:rPr>
        <w:t>stavební uzávěry, která pozbude platnosti s přijetím nového územního plánu</w:t>
      </w:r>
      <w:r>
        <w:rPr>
          <w:color w:val="222222"/>
          <w:sz w:val="22"/>
          <w:szCs w:val="22"/>
        </w:rPr>
        <w:t xml:space="preserve">. </w:t>
      </w:r>
      <w:r>
        <w:rPr>
          <w:sz w:val="22"/>
          <w:szCs w:val="22"/>
        </w:rPr>
        <w:t>O novém územním plánu jednáme dlouhodobě, chceme ho mít schválený co nejdříve.</w:t>
      </w:r>
    </w:p>
    <w:p w14:paraId="06348D6B" w14:textId="31667610" w:rsidR="00E51253" w:rsidRDefault="00E51253" w:rsidP="00E51253">
      <w:pPr>
        <w:spacing w:line="276" w:lineRule="auto"/>
        <w:rPr>
          <w:b/>
          <w:sz w:val="26"/>
          <w:szCs w:val="26"/>
        </w:rPr>
      </w:pPr>
    </w:p>
    <w:p w14:paraId="2921F845" w14:textId="77777777" w:rsidR="00E51253" w:rsidRDefault="00E51253" w:rsidP="00E51253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 jakého důvodu došlo k vyhlášení stavební uzávěry právě teď? </w:t>
      </w:r>
    </w:p>
    <w:p w14:paraId="4AC2067D" w14:textId="77777777" w:rsidR="00E51253" w:rsidRDefault="00E51253" w:rsidP="00E51253">
      <w:pPr>
        <w:spacing w:line="276" w:lineRule="auto"/>
        <w:rPr>
          <w:color w:val="222222"/>
          <w:sz w:val="22"/>
          <w:szCs w:val="22"/>
        </w:rPr>
      </w:pPr>
      <w:r>
        <w:rPr>
          <w:sz w:val="22"/>
          <w:szCs w:val="22"/>
        </w:rPr>
        <w:t xml:space="preserve">Dlouhodobě směřujeme k přijetí nového územního plánu a děláme pro to už konkrétní kroky. Nechtěli jsme se tudíž dostat do situace, kdy oznámíme, že schválení nového územního plánu je na dohled, což bude </w:t>
      </w:r>
      <w:r>
        <w:rPr>
          <w:b/>
          <w:sz w:val="22"/>
          <w:szCs w:val="22"/>
        </w:rPr>
        <w:t>impulsem pro vlastníky pozemků, aby využili dosavadního méně regulovaného prostředí a pustili se do výstavby</w:t>
      </w:r>
      <w:r>
        <w:rPr>
          <w:sz w:val="22"/>
          <w:szCs w:val="22"/>
        </w:rPr>
        <w:t xml:space="preserve"> záměru (či více záměrů), které by třeba s novým územním plánem byly v rozporu. Dočasná stavební uzávěra nám z toho vyplynula jako </w:t>
      </w:r>
      <w:r>
        <w:rPr>
          <w:b/>
          <w:sz w:val="22"/>
          <w:szCs w:val="22"/>
        </w:rPr>
        <w:t>nejlogičtější řešení, které můžeme realizovat v poměrně rychlém čase a na jasně vymezenou dobu</w:t>
      </w:r>
      <w:r>
        <w:rPr>
          <w:sz w:val="22"/>
          <w:szCs w:val="22"/>
        </w:rPr>
        <w:t>. Stavební uzávěra nám umožní se komplexněji zamyslet nad strategickým plánem pro rozvoj jednotlivých území a nastavením srozumitelných mantinelů další udržitelné výstavby.</w:t>
      </w:r>
    </w:p>
    <w:p w14:paraId="107FC640" w14:textId="77777777" w:rsidR="00E51253" w:rsidRDefault="00E51253" w:rsidP="00E51253">
      <w:pPr>
        <w:spacing w:line="276" w:lineRule="auto"/>
        <w:ind w:left="1440"/>
        <w:rPr>
          <w:color w:val="222222"/>
          <w:sz w:val="22"/>
          <w:szCs w:val="22"/>
        </w:rPr>
      </w:pPr>
    </w:p>
    <w:p w14:paraId="10E53AC1" w14:textId="77777777" w:rsidR="00E51253" w:rsidRDefault="00E51253" w:rsidP="00E51253">
      <w:pPr>
        <w:spacing w:line="276" w:lineRule="auto"/>
        <w:rPr>
          <w:b/>
          <w:color w:val="222222"/>
          <w:sz w:val="26"/>
          <w:szCs w:val="26"/>
        </w:rPr>
      </w:pPr>
      <w:r>
        <w:rPr>
          <w:b/>
          <w:color w:val="222222"/>
          <w:sz w:val="26"/>
          <w:szCs w:val="26"/>
        </w:rPr>
        <w:t>Co stavební uzávěra znamená pro vlastníky dotčených pozemků?</w:t>
      </w:r>
    </w:p>
    <w:p w14:paraId="6AE293F5" w14:textId="77777777" w:rsidR="00E51253" w:rsidRDefault="00E51253" w:rsidP="00E5125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Podstatou stavební uzávěry je </w:t>
      </w:r>
      <w:r>
        <w:rPr>
          <w:b/>
          <w:sz w:val="22"/>
          <w:szCs w:val="22"/>
        </w:rPr>
        <w:t>dočasně konzervovat aktuální stav území do vydání nové územně plánovací dokumentace</w:t>
      </w:r>
      <w:r>
        <w:rPr>
          <w:sz w:val="22"/>
          <w:szCs w:val="22"/>
        </w:rPr>
        <w:t xml:space="preserve">. V daných lokalitách tak nebude možné po dobu trvání stavební uzávěry získat územní rozhodnutí či stavební povolení. Nicméně </w:t>
      </w:r>
      <w:r>
        <w:rPr>
          <w:b/>
          <w:sz w:val="22"/>
          <w:szCs w:val="22"/>
        </w:rPr>
        <w:t xml:space="preserve">pokud už někdo rozhodnutí </w:t>
      </w:r>
      <w:r>
        <w:rPr>
          <w:sz w:val="22"/>
          <w:szCs w:val="22"/>
        </w:rPr>
        <w:t xml:space="preserve">(ať již územní rozhodnutí či stavební povolení) </w:t>
      </w:r>
      <w:r>
        <w:rPr>
          <w:b/>
          <w:sz w:val="22"/>
          <w:szCs w:val="22"/>
        </w:rPr>
        <w:t>na dotčený pozemek získal před účinností stavební uzávěry</w:t>
      </w:r>
      <w:r>
        <w:rPr>
          <w:sz w:val="22"/>
          <w:szCs w:val="22"/>
        </w:rPr>
        <w:t xml:space="preserve">, může v realizaci daného záměru </w:t>
      </w:r>
      <w:r>
        <w:rPr>
          <w:b/>
          <w:sz w:val="22"/>
          <w:szCs w:val="22"/>
        </w:rPr>
        <w:t>bez omezení pokračovat</w:t>
      </w:r>
      <w:r>
        <w:rPr>
          <w:sz w:val="22"/>
          <w:szCs w:val="22"/>
        </w:rPr>
        <w:t>.</w:t>
      </w:r>
    </w:p>
    <w:p w14:paraId="11531CB6" w14:textId="77777777" w:rsidR="00E51253" w:rsidRDefault="00E51253" w:rsidP="00E5125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Začlenění lokality do stavební uzávěry zároveň neznamená, že by nebylo možné v budoucnu v dané lokalitě stavět podle nového územního plánu. Stavební uzávěra by neměla být diskriminační, proto je přijata na poměrně velké území a nastavena velmi obecně.</w:t>
      </w:r>
    </w:p>
    <w:p w14:paraId="3C812B96" w14:textId="77777777" w:rsidR="00E51253" w:rsidRDefault="00E51253" w:rsidP="00E5125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Rada města je současně oprávněna </w:t>
      </w:r>
      <w:r>
        <w:rPr>
          <w:b/>
          <w:sz w:val="22"/>
          <w:szCs w:val="22"/>
        </w:rPr>
        <w:t xml:space="preserve">v odůvodněných případech povolit výjimku </w:t>
      </w:r>
      <w:r>
        <w:rPr>
          <w:sz w:val="22"/>
          <w:szCs w:val="22"/>
        </w:rPr>
        <w:t>z předmětné stavební uzávěry.</w:t>
      </w:r>
    </w:p>
    <w:p w14:paraId="4271FF8B" w14:textId="77777777" w:rsidR="00E51253" w:rsidRDefault="00E51253" w:rsidP="00E51253">
      <w:pPr>
        <w:spacing w:line="276" w:lineRule="auto"/>
        <w:rPr>
          <w:sz w:val="22"/>
          <w:szCs w:val="22"/>
        </w:rPr>
      </w:pPr>
    </w:p>
    <w:p w14:paraId="2A656079" w14:textId="77777777" w:rsidR="00E51253" w:rsidRDefault="00E51253" w:rsidP="00E51253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Co si od toho město slibuje? Uvědomuje si, jakých všech projektů se to dotkne?</w:t>
      </w:r>
    </w:p>
    <w:p w14:paraId="4D277550" w14:textId="77777777" w:rsidR="00E51253" w:rsidRDefault="00E51253" w:rsidP="00E51253">
      <w:pPr>
        <w:spacing w:line="276" w:lineRule="auto"/>
        <w:rPr>
          <w:color w:val="222222"/>
        </w:rPr>
      </w:pPr>
      <w:r>
        <w:rPr>
          <w:sz w:val="22"/>
          <w:szCs w:val="22"/>
        </w:rPr>
        <w:t xml:space="preserve">Jde nám o dočasné řešení pro Valtice, které </w:t>
      </w:r>
      <w:r>
        <w:rPr>
          <w:b/>
          <w:sz w:val="22"/>
          <w:szCs w:val="22"/>
        </w:rPr>
        <w:t>zachovává stávající charakteristické rysy našeho města</w:t>
      </w:r>
      <w:r>
        <w:rPr>
          <w:sz w:val="22"/>
          <w:szCs w:val="22"/>
        </w:rPr>
        <w:t xml:space="preserve"> (jednolité území a kompaktní zástavba respektující krajinný ráz). V průběhu platnosti stavební uzávěry chceme intenzivně pracovat na přijetí nového územního plánu, kde bychom rádi lépe zohlednili </w:t>
      </w:r>
      <w:r>
        <w:rPr>
          <w:b/>
          <w:sz w:val="22"/>
          <w:szCs w:val="22"/>
        </w:rPr>
        <w:t>zachování kvality životního prostředí v našem městě</w:t>
      </w:r>
      <w:r>
        <w:rPr>
          <w:sz w:val="22"/>
          <w:szCs w:val="22"/>
        </w:rPr>
        <w:t xml:space="preserve"> (např. v podobě vyššího množství zeleně, nižšího koeficientu zastavěnosti a větší ochrany kvalitní zemědělské půdy). Město při stavební uzávěře myslelo na dlouhodobé projekty, takže jsme z ní vyňali například projekt Ministerstva dopravy týkající se železniční infrastruktury – v tom lze bez prodlení nadále pokračovat. </w:t>
      </w:r>
    </w:p>
    <w:p w14:paraId="191E3FE5" w14:textId="77777777" w:rsidR="00FC522C" w:rsidRDefault="00FC522C"/>
    <w:p w14:paraId="46C234B7" w14:textId="781E666D" w:rsidR="00E51253" w:rsidRPr="002D5D7B" w:rsidRDefault="001F5DFA">
      <w:pPr>
        <w:rPr>
          <w:sz w:val="22"/>
          <w:szCs w:val="22"/>
        </w:rPr>
      </w:pPr>
      <w:r w:rsidRPr="002D5D7B">
        <w:rPr>
          <w:sz w:val="22"/>
          <w:szCs w:val="22"/>
        </w:rPr>
        <w:t>Pozn. Podrobnosti týkající se stavební uzávěry a dotčených lokalit jsou zveřejněny na úřední desce MÚ (www.valtice.eu).</w:t>
      </w:r>
    </w:p>
    <w:sectPr w:rsidR="00E51253" w:rsidRPr="002D5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53"/>
    <w:rsid w:val="001C46B6"/>
    <w:rsid w:val="001F5DFA"/>
    <w:rsid w:val="002D5D7B"/>
    <w:rsid w:val="005F077B"/>
    <w:rsid w:val="00BF0739"/>
    <w:rsid w:val="00C96C83"/>
    <w:rsid w:val="00D65655"/>
    <w:rsid w:val="00E51253"/>
    <w:rsid w:val="00FC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C058"/>
  <w15:chartTrackingRefBased/>
  <w15:docId w15:val="{A65E3CCD-BC94-4E39-A7F2-7EF112C8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1253"/>
    <w:pPr>
      <w:spacing w:after="0" w:line="278" w:lineRule="auto"/>
    </w:pPr>
    <w:rPr>
      <w:rFonts w:ascii="Open Sans" w:eastAsia="Open Sans" w:hAnsi="Open Sans" w:cs="Open Sans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5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Aleš Hofman</dc:creator>
  <cp:keywords/>
  <dc:description/>
  <cp:lastModifiedBy>vit havel</cp:lastModifiedBy>
  <cp:revision>7</cp:revision>
  <dcterms:created xsi:type="dcterms:W3CDTF">2023-11-21T08:30:00Z</dcterms:created>
  <dcterms:modified xsi:type="dcterms:W3CDTF">2023-11-21T09:56:00Z</dcterms:modified>
</cp:coreProperties>
</file>