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63B" w:rsidRPr="00671AB2" w:rsidRDefault="00DB563B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71AB2"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PODPOŘENÉ PROJEKTY V ROCE </w:t>
      </w:r>
      <w:r w:rsidR="007462CD" w:rsidRPr="00671AB2"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2019</w:t>
      </w:r>
    </w:p>
    <w:p w:rsidR="00DD6669" w:rsidRPr="00671AB2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71AB2"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Spolufinancováno Jihomoravským krajem dle smlouvy </w:t>
      </w:r>
    </w:p>
    <w:p w:rsidR="00DD6669" w:rsidRPr="00671AB2" w:rsidRDefault="00DD6669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71AB2"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č. </w:t>
      </w:r>
      <w:r w:rsidR="007462CD" w:rsidRPr="00671AB2">
        <w:rPr>
          <w:rFonts w:eastAsia="Times New Roman" w:cstheme="minorHAnsi"/>
          <w:b/>
          <w:color w:val="1C1FA4"/>
          <w:sz w:val="28"/>
          <w:szCs w:val="28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JMK061533/19/OKH</w:t>
      </w:r>
    </w:p>
    <w:p w:rsidR="00DB563B" w:rsidRDefault="00671AB2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noProof/>
        </w:rPr>
        <w:drawing>
          <wp:inline distT="0" distB="0" distL="0" distR="0" wp14:anchorId="185922A9" wp14:editId="28488773">
            <wp:extent cx="2857500" cy="685800"/>
            <wp:effectExtent l="0" t="0" r="0" b="0"/>
            <wp:docPr id="2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C1B" w:rsidRDefault="002F0F22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476CA091" wp14:editId="2D58A980">
            <wp:extent cx="600075" cy="647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8C4" w:rsidRPr="00DB563B" w:rsidRDefault="003928C4" w:rsidP="00DB563B">
      <w:pPr>
        <w:tabs>
          <w:tab w:val="left" w:pos="-1276"/>
          <w:tab w:val="left" w:pos="-142"/>
        </w:tabs>
        <w:spacing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94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Název akce: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7462CD" w:rsidRDefault="007462CD" w:rsidP="00DB563B">
            <w:pPr>
              <w:tabs>
                <w:tab w:val="left" w:pos="-1276"/>
                <w:tab w:val="left" w:pos="-142"/>
              </w:tabs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Valtice – bezbariérové chodníky VII. etapa</w:t>
            </w:r>
            <w:bookmarkEnd w:id="0"/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Poskytovatel dotace: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3928C4" w:rsidRDefault="00DB563B" w:rsidP="00071ACA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3928C4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Jihomoravský kraj, Žerotínovo nám. 449/3, 601 82 Brno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Příjemce dotace: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Město Valtice, </w:t>
            </w:r>
            <w:r w:rsidR="003928C4">
              <w:rPr>
                <w:rFonts w:eastAsia="Times New Roman" w:cstheme="minorHAnsi"/>
                <w:sz w:val="24"/>
                <w:szCs w:val="24"/>
                <w:lang w:eastAsia="cs-CZ"/>
              </w:rPr>
              <w:t>n</w:t>
            </w:r>
            <w:r w:rsidRPr="00DB563B">
              <w:rPr>
                <w:rFonts w:eastAsia="Times New Roman" w:cstheme="minorHAnsi"/>
                <w:sz w:val="24"/>
                <w:szCs w:val="24"/>
                <w:lang w:eastAsia="cs-CZ"/>
              </w:rPr>
              <w:t>ám</w:t>
            </w:r>
            <w:r w:rsidR="003928C4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</w:t>
            </w:r>
            <w:r w:rsidRPr="00DB563B">
              <w:rPr>
                <w:rFonts w:eastAsia="Times New Roman" w:cstheme="minorHAnsi"/>
                <w:sz w:val="24"/>
                <w:szCs w:val="24"/>
                <w:lang w:eastAsia="cs-CZ"/>
              </w:rPr>
              <w:t>Svobody 21, 691 742 Valtice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Projektant: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ATELIÉR 5, spol. s r.o., 28. </w:t>
            </w:r>
            <w:proofErr w:type="gramStart"/>
            <w:r w:rsidR="00D1080C">
              <w:rPr>
                <w:rFonts w:eastAsia="Times New Roman" w:cstheme="minorHAnsi"/>
                <w:sz w:val="24"/>
                <w:szCs w:val="24"/>
                <w:lang w:eastAsia="cs-CZ"/>
              </w:rPr>
              <w:t>Ř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íjna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1142/168, 709 00 Ostrava – Mariánské Hory, IČ 00563081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Administrátor dotace: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BB33DE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Město Valtice</w:t>
            </w:r>
            <w:r w:rsidR="00D1080C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nám. Svobody 21, 69142 Valtice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BB33DE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Technický 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dozor</w:t>
            </w: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investora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C1B" w:rsidRPr="00DB563B" w:rsidRDefault="00BB33DE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Ing. Petr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Mahovský</w:t>
            </w:r>
            <w:proofErr w:type="spellEnd"/>
            <w:r w:rsidR="00D1080C">
              <w:rPr>
                <w:rFonts w:eastAsia="Times New Roman" w:cstheme="minorHAnsi"/>
                <w:sz w:val="24"/>
                <w:szCs w:val="24"/>
                <w:lang w:eastAsia="cs-CZ"/>
              </w:rPr>
              <w:t>, Třída 1 máje 3414/</w:t>
            </w:r>
            <w:proofErr w:type="gramStart"/>
            <w:r w:rsidR="00D1080C">
              <w:rPr>
                <w:rFonts w:eastAsia="Times New Roman" w:cstheme="minorHAnsi"/>
                <w:sz w:val="24"/>
                <w:szCs w:val="24"/>
                <w:lang w:eastAsia="cs-CZ"/>
              </w:rPr>
              <w:t>11d</w:t>
            </w:r>
            <w:proofErr w:type="gramEnd"/>
            <w:r w:rsidR="00D1080C">
              <w:rPr>
                <w:rFonts w:eastAsia="Times New Roman" w:cstheme="minorHAnsi"/>
                <w:sz w:val="24"/>
                <w:szCs w:val="24"/>
                <w:lang w:eastAsia="cs-CZ"/>
              </w:rPr>
              <w:t>, 690 02 Břeclav</w:t>
            </w:r>
          </w:p>
        </w:tc>
      </w:tr>
      <w:tr w:rsidR="002F0F22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22" w:rsidRPr="00DB563B" w:rsidRDefault="002F0F22" w:rsidP="002C2C1B">
            <w:pPr>
              <w:spacing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Dodavatel díla: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0F22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HOTAR s.r.o., Kubelíkova 122/42, 130 00 Praha 3 – Žižkov, IČ 07099151</w:t>
            </w:r>
            <w:r w:rsidR="002F0F2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Celkové náklady: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7 101 530,50</w:t>
            </w:r>
            <w:r w:rsidR="00071ACA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 včetně 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DPH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Celkové uznatelné náklady: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6 882 468,00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 vč</w:t>
            </w:r>
            <w:r w:rsidR="00071ACA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etně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DPH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Celkové </w:t>
            </w:r>
            <w:r w:rsidR="003928C4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související</w:t>
            </w: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náklady: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671AB2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671AB2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219 062,50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F0F22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Výše dotace </w:t>
            </w:r>
            <w:r w:rsidR="002F0F2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od poskytovatele</w:t>
            </w: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5</w:t>
            </w:r>
            <w:r w:rsidR="002F0F22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00 000,00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Podíl města Valtice: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671AB2" w:rsidP="00071ACA">
            <w:pPr>
              <w:spacing w:line="240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6 601 530,50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071ACA" w:rsidP="00C32487">
            <w:pPr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Projekt byl zaměřen na vybudování </w:t>
            </w:r>
            <w:r w:rsidR="00C32487">
              <w:rPr>
                <w:rFonts w:ascii="Calibri" w:hAnsi="Calibri" w:cs="Arial"/>
                <w:sz w:val="24"/>
                <w:szCs w:val="24"/>
              </w:rPr>
              <w:t>bezbariérových chodníků na ulicích Modřínová</w:t>
            </w:r>
            <w:r w:rsidR="00D1080C">
              <w:rPr>
                <w:rFonts w:ascii="Calibri" w:hAnsi="Calibri" w:cs="Arial"/>
                <w:sz w:val="24"/>
                <w:szCs w:val="24"/>
              </w:rPr>
              <w:t>,</w:t>
            </w:r>
            <w:r w:rsidR="00C32487">
              <w:rPr>
                <w:rFonts w:ascii="Calibri" w:hAnsi="Calibri" w:cs="Arial"/>
                <w:sz w:val="24"/>
                <w:szCs w:val="24"/>
              </w:rPr>
              <w:t xml:space="preserve"> Jabloňová</w:t>
            </w:r>
            <w:r w:rsidR="00D1080C">
              <w:rPr>
                <w:rFonts w:ascii="Calibri" w:hAnsi="Calibri" w:cs="Arial"/>
                <w:sz w:val="24"/>
                <w:szCs w:val="24"/>
              </w:rPr>
              <w:t xml:space="preserve"> a Klášterní</w:t>
            </w:r>
            <w:r w:rsidR="003928C4">
              <w:rPr>
                <w:rFonts w:ascii="Calibri" w:hAnsi="Calibri" w:cs="Arial"/>
                <w:sz w:val="24"/>
                <w:szCs w:val="24"/>
              </w:rPr>
              <w:t>.</w:t>
            </w:r>
            <w:r w:rsidR="00C32487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Termín zahájení prací: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071ACA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0</w:t>
            </w:r>
            <w:r w:rsidR="00D1080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8</w:t>
            </w: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/201</w:t>
            </w:r>
            <w:r w:rsidR="00BB33DE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9</w:t>
            </w:r>
          </w:p>
        </w:tc>
      </w:tr>
      <w:tr w:rsidR="002C2C1B" w:rsidRPr="00DB563B" w:rsidTr="00BB33D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2C2C1B" w:rsidP="002C2C1B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Termín ukončení prací: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C1B" w:rsidRPr="00DB563B" w:rsidRDefault="00671AB2" w:rsidP="00071ACA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11</w:t>
            </w:r>
            <w:r w:rsidR="002C2C1B" w:rsidRPr="00DB563B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/201</w:t>
            </w:r>
            <w:r w:rsidR="00BB33DE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9</w:t>
            </w:r>
          </w:p>
        </w:tc>
      </w:tr>
    </w:tbl>
    <w:p w:rsidR="002F0F22" w:rsidRPr="00D70A0C" w:rsidRDefault="002F0F22" w:rsidP="00DB563B">
      <w:pPr>
        <w:ind w:left="-993" w:firstLine="993"/>
        <w:rPr>
          <w:sz w:val="24"/>
          <w:szCs w:val="24"/>
        </w:rPr>
      </w:pPr>
    </w:p>
    <w:sectPr w:rsidR="002F0F22" w:rsidRPr="00D70A0C" w:rsidSect="00C32487">
      <w:pgSz w:w="11906" w:h="16838"/>
      <w:pgMar w:top="709" w:right="1274" w:bottom="851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7"/>
    <w:rsid w:val="00071ACA"/>
    <w:rsid w:val="000D374D"/>
    <w:rsid w:val="002C2C1B"/>
    <w:rsid w:val="002F0F22"/>
    <w:rsid w:val="003928C4"/>
    <w:rsid w:val="00433619"/>
    <w:rsid w:val="004D2747"/>
    <w:rsid w:val="00671AB2"/>
    <w:rsid w:val="006B07DC"/>
    <w:rsid w:val="007462CD"/>
    <w:rsid w:val="00761E23"/>
    <w:rsid w:val="00790BA8"/>
    <w:rsid w:val="00BB33DE"/>
    <w:rsid w:val="00C32487"/>
    <w:rsid w:val="00D1080C"/>
    <w:rsid w:val="00D70A0C"/>
    <w:rsid w:val="00DB563B"/>
    <w:rsid w:val="00DD6669"/>
    <w:rsid w:val="00E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39B794-FA3C-4400-914F-0F747EF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6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8B693-98E0-4736-A36D-42AB7FF4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Uherková</dc:creator>
  <cp:lastModifiedBy>Lucie Klepáčková</cp:lastModifiedBy>
  <cp:revision>2</cp:revision>
  <cp:lastPrinted>2020-01-21T05:35:00Z</cp:lastPrinted>
  <dcterms:created xsi:type="dcterms:W3CDTF">2020-01-21T07:45:00Z</dcterms:created>
  <dcterms:modified xsi:type="dcterms:W3CDTF">2020-01-21T07:45:00Z</dcterms:modified>
</cp:coreProperties>
</file>